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5DEEF" w14:textId="24C05E8D" w:rsidR="005E5711" w:rsidRPr="00EC121B" w:rsidRDefault="00EC121B">
      <w:pPr>
        <w:rPr>
          <w:b/>
          <w:bCs/>
        </w:rPr>
      </w:pPr>
      <w:r w:rsidRPr="00EC121B">
        <w:rPr>
          <w:b/>
          <w:bCs/>
        </w:rPr>
        <w:t xml:space="preserve">Exemple de texte à adresser aux </w:t>
      </w:r>
      <w:r w:rsidR="00467974">
        <w:rPr>
          <w:b/>
          <w:bCs/>
        </w:rPr>
        <w:t xml:space="preserve">fournisseurs pour réduire les emballages, et donc les déchets </w:t>
      </w:r>
      <w:r w:rsidR="00571AC9">
        <w:rPr>
          <w:b/>
          <w:bCs/>
        </w:rPr>
        <w:t xml:space="preserve">: </w:t>
      </w:r>
    </w:p>
    <w:p w14:paraId="2F30D03F" w14:textId="77777777" w:rsidR="00EC121B" w:rsidRDefault="00EC121B"/>
    <w:p w14:paraId="570E9DF3" w14:textId="3FE6F3B1" w:rsidR="144A044D" w:rsidRDefault="144A044D" w:rsidP="384EA4EE">
      <w:pPr>
        <w:spacing w:line="276" w:lineRule="auto"/>
        <w:jc w:val="both"/>
      </w:pPr>
      <w:r w:rsidRPr="384EA4EE">
        <w:rPr>
          <w:rFonts w:ascii="Aptos" w:eastAsia="Aptos" w:hAnsi="Aptos" w:cs="Aptos"/>
        </w:rPr>
        <w:t>Lors de son 79</w:t>
      </w:r>
      <w:r w:rsidRPr="384EA4EE">
        <w:rPr>
          <w:rFonts w:ascii="Aptos" w:eastAsia="Aptos" w:hAnsi="Aptos" w:cs="Aptos"/>
          <w:vertAlign w:val="superscript"/>
        </w:rPr>
        <w:t>e</w:t>
      </w:r>
      <w:r w:rsidRPr="384EA4EE">
        <w:rPr>
          <w:rFonts w:ascii="Aptos" w:eastAsia="Aptos" w:hAnsi="Aptos" w:cs="Aptos"/>
        </w:rPr>
        <w:t xml:space="preserve"> Congrès, la Fédération Nationale des Cinémas Français (FNCF) a </w:t>
      </w:r>
      <w:r w:rsidR="00D029B1">
        <w:rPr>
          <w:rFonts w:ascii="Aptos" w:eastAsia="Aptos" w:hAnsi="Aptos" w:cs="Aptos"/>
        </w:rPr>
        <w:t>proposé</w:t>
      </w:r>
      <w:r w:rsidRPr="384EA4EE">
        <w:rPr>
          <w:rFonts w:ascii="Aptos" w:eastAsia="Aptos" w:hAnsi="Aptos" w:cs="Aptos"/>
        </w:rPr>
        <w:t xml:space="preserve"> des objectifs de transition écologique (</w:t>
      </w:r>
      <w:hyperlink r:id="rId4">
        <w:r w:rsidRPr="384EA4EE">
          <w:rPr>
            <w:rStyle w:val="Lienhypertexte"/>
            <w:rFonts w:ascii="Aptos" w:eastAsia="Aptos" w:hAnsi="Aptos" w:cs="Aptos"/>
            <w:color w:val="467886"/>
          </w:rPr>
          <w:t>www.ecologie.fncf.org</w:t>
        </w:r>
      </w:hyperlink>
      <w:r w:rsidRPr="384EA4EE">
        <w:rPr>
          <w:rFonts w:ascii="Aptos" w:eastAsia="Aptos" w:hAnsi="Aptos" w:cs="Aptos"/>
        </w:rPr>
        <w:t xml:space="preserve">). Elle a également dévoilé la création de feuilles de route personnalisées pour permettre à chaque cinéma d’atteindre ces objectifs. Cette ambition est partagée par notre équipe et nous avons besoin de vous pour y arriver.  </w:t>
      </w:r>
    </w:p>
    <w:p w14:paraId="703DEC66" w14:textId="77777777" w:rsidR="00467974" w:rsidRDefault="00467974" w:rsidP="00B5078A">
      <w:pPr>
        <w:jc w:val="both"/>
      </w:pPr>
    </w:p>
    <w:p w14:paraId="1269AE2C" w14:textId="0FCA81EE" w:rsidR="00467974" w:rsidRDefault="000B7A1E" w:rsidP="00B5078A">
      <w:pPr>
        <w:jc w:val="both"/>
      </w:pPr>
      <w:r>
        <w:t xml:space="preserve">Les déchets des salles de cinéma proviennent majoritairement </w:t>
      </w:r>
      <w:r w:rsidR="00305348">
        <w:t xml:space="preserve">de la vente de confiseries, de boissons et de la restauration. Dans l’objectif de les réduire, nous aimerions voir avec vous les possibilités pour limiter les emballages des produits. </w:t>
      </w:r>
    </w:p>
    <w:p w14:paraId="5FC821A7" w14:textId="77777777" w:rsidR="005C2371" w:rsidRDefault="005C2371" w:rsidP="00B5078A">
      <w:pPr>
        <w:jc w:val="both"/>
      </w:pPr>
    </w:p>
    <w:p w14:paraId="2B09113F" w14:textId="615D8028" w:rsidR="005C2371" w:rsidRDefault="005C2371" w:rsidP="00B5078A">
      <w:pPr>
        <w:jc w:val="both"/>
      </w:pPr>
      <w:r>
        <w:t xml:space="preserve">Seriez-vous disponible dans les prochains jours pour que nous échangions sur ce sujet ? </w:t>
      </w:r>
    </w:p>
    <w:sectPr w:rsidR="005C2371" w:rsidSect="00766A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1B"/>
    <w:rsid w:val="00030E6B"/>
    <w:rsid w:val="000B7A1E"/>
    <w:rsid w:val="00162D4B"/>
    <w:rsid w:val="00253B77"/>
    <w:rsid w:val="00305348"/>
    <w:rsid w:val="00372162"/>
    <w:rsid w:val="00415D46"/>
    <w:rsid w:val="00467974"/>
    <w:rsid w:val="00571AC9"/>
    <w:rsid w:val="005C2371"/>
    <w:rsid w:val="005E5711"/>
    <w:rsid w:val="00643C25"/>
    <w:rsid w:val="00766A49"/>
    <w:rsid w:val="007F71FC"/>
    <w:rsid w:val="008006BE"/>
    <w:rsid w:val="008B7F07"/>
    <w:rsid w:val="009432BB"/>
    <w:rsid w:val="009B5D58"/>
    <w:rsid w:val="00A94183"/>
    <w:rsid w:val="00B5078A"/>
    <w:rsid w:val="00B60DF0"/>
    <w:rsid w:val="00B854A9"/>
    <w:rsid w:val="00D029B1"/>
    <w:rsid w:val="00EC121B"/>
    <w:rsid w:val="00ED7C1D"/>
    <w:rsid w:val="144A044D"/>
    <w:rsid w:val="384EA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EC4503"/>
  <w15:chartTrackingRefBased/>
  <w15:docId w15:val="{928646A8-5E54-CD4F-B653-092330F5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EC1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1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1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1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1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12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12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12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12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121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EC121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EC121B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EC121B"/>
    <w:rPr>
      <w:rFonts w:eastAsiaTheme="majorEastAsia" w:cstheme="majorBidi"/>
      <w:i/>
      <w:iCs/>
      <w:color w:val="0F4761" w:themeColor="accent1" w:themeShade="BF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EC121B"/>
    <w:rPr>
      <w:rFonts w:eastAsiaTheme="majorEastAsia" w:cstheme="majorBidi"/>
      <w:color w:val="0F4761" w:themeColor="accent1" w:themeShade="BF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EC121B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EC121B"/>
    <w:rPr>
      <w:rFonts w:eastAsiaTheme="majorEastAsia" w:cstheme="majorBidi"/>
      <w:color w:val="595959" w:themeColor="text1" w:themeTint="A6"/>
      <w:lang w:val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EC121B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EC121B"/>
    <w:rPr>
      <w:rFonts w:eastAsiaTheme="majorEastAsia" w:cstheme="majorBidi"/>
      <w:color w:val="272727" w:themeColor="text1" w:themeTint="D8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EC12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121B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12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121B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EC12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121B"/>
    <w:rPr>
      <w:i/>
      <w:iCs/>
      <w:color w:val="404040" w:themeColor="text1" w:themeTint="BF"/>
      <w:lang w:val="fr-CA"/>
    </w:rPr>
  </w:style>
  <w:style w:type="paragraph" w:styleId="Paragraphedeliste">
    <w:name w:val="List Paragraph"/>
    <w:basedOn w:val="Normal"/>
    <w:uiPriority w:val="34"/>
    <w:qFormat/>
    <w:rsid w:val="00EC12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12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1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121B"/>
    <w:rPr>
      <w:i/>
      <w:iCs/>
      <w:color w:val="0F4761" w:themeColor="accent1" w:themeShade="BF"/>
      <w:lang w:val="fr-CA"/>
    </w:rPr>
  </w:style>
  <w:style w:type="character" w:styleId="Rfrenceintense">
    <w:name w:val="Intense Reference"/>
    <w:basedOn w:val="Policepardfaut"/>
    <w:uiPriority w:val="32"/>
    <w:qFormat/>
    <w:rsid w:val="00EC121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logie.fnc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Doreau</dc:creator>
  <cp:keywords/>
  <dc:description/>
  <cp:lastModifiedBy>Jeanne Doreau</cp:lastModifiedBy>
  <cp:revision>7</cp:revision>
  <dcterms:created xsi:type="dcterms:W3CDTF">2024-09-03T09:03:00Z</dcterms:created>
  <dcterms:modified xsi:type="dcterms:W3CDTF">2024-10-08T14:40:00Z</dcterms:modified>
</cp:coreProperties>
</file>